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6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Ordinamento e rappresentazione sulla retta dei numeri negli insiemi N, Z, Q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Operazioni e loro proprietà negli insiemi N, Z, Q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Potenze con esponente intero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Sistema di numerazione binario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Monomi e operazioni tra essi: addizione, sottrazione, moltiplicazione, potenza e divisione di monomi. MDC e mcm tra monomi.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Polinomi e operazioni tra essi.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Prodotti notevoli il triangolo di Tartaglia e la potenza di un binomio.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I polinomi per risolvere problemi e dimostrare.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Divisibilità tra polinomi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Scomposizione di polinomi: raccoglimento totale e parziale, scomposizioni mediante prodotti notevoli, particolari trinomi di secondo grado, regola di Ruffini.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MCD e mcm tra polinomi.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Frazioni algebriche e operazioni tra esse: semplificazione, addizioni e sottrazioni, moltiplicazioni, elevamento a potenza, divisioni tra frazioni algebriche.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Primi elementi di geometria euclidea : I teoremi e gli assiomi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Enti fondamentali della geometria euclidea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Prime figure geometriche, relazioni e caratteristiche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Congruenza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Criteri di congruenza dei triangoli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Saper spiegare la relazione di congruenza tra figure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Relazioni tra gli elementi di un triangolo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  <w:t xml:space="preserve"> Triangoli particolari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5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5B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5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6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61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6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3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4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D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9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Analizzare il significato di numeri appartenenti a diversi sistemi numerici e saperli confrontare. Analizzare le caratteristiche dei numeri naturali, interi e razionali. </w:t>
            </w:r>
          </w:p>
        </w:tc>
        <w:tc>
          <w:tcPr/>
          <w:p w:rsidR="00000000" w:rsidDel="00000000" w:rsidP="00000000" w:rsidRDefault="00000000" w:rsidRPr="00000000" w14:paraId="0000008C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Rappresentare i numeri sulla retta.</w:t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Operare con sicurezza con i vari insiemi numerici eseguendo le operazioni e semplificando le espressioni</w:t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Stabilire il significato di potenza; calcolare potenze e applicarne le proprietà.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Risolvere problemi con percentuali e proporzioni</w:t>
            </w:r>
          </w:p>
        </w:tc>
        <w:tc>
          <w:tcPr/>
          <w:p w:rsidR="00000000" w:rsidDel="00000000" w:rsidP="00000000" w:rsidRDefault="00000000" w:rsidRPr="00000000" w14:paraId="0000009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Utilizzare l’uso di una lettera come “numero generale” ossia come variabile. Analizzare proprietà che riguardano i numeri interi attraverso l’uso di variabili.</w:t>
            </w:r>
          </w:p>
        </w:tc>
        <w:tc>
          <w:tcPr/>
          <w:p w:rsidR="00000000" w:rsidDel="00000000" w:rsidP="00000000" w:rsidRDefault="00000000" w:rsidRPr="00000000" w14:paraId="0000009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Riconoscere monomi e polinomi e individuarne le caratteristiche. Operare con sicurezza sia con i monomi che con i polinomi; fattorizzare i polinomi e operare con le frazioni algebriche.</w:t>
            </w:r>
          </w:p>
        </w:tc>
        <w:tc>
          <w:tcPr/>
          <w:p w:rsidR="00000000" w:rsidDel="00000000" w:rsidP="00000000" w:rsidRDefault="00000000" w:rsidRPr="00000000" w14:paraId="0000009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Applicare le regole sui prodotti notevoli</w:t>
            </w:r>
          </w:p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Stabilire la divisibilità tra polinomi anche con la regola di Ruffini. Riconoscere i vari tipi di scomposizione</w:t>
            </w:r>
          </w:p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  <w:t xml:space="preserve">Utilizzare il metodo più opportuno per scomporre un polinomio</w:t>
            </w:r>
          </w:p>
        </w:tc>
        <w:tc>
          <w:tcPr/>
          <w:p w:rsidR="00000000" w:rsidDel="00000000" w:rsidP="00000000" w:rsidRDefault="00000000" w:rsidRPr="00000000" w14:paraId="0000009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Riconoscere la terminologia e risolvere equazioni e sistemi di I grado, applicandole anche alla risoluzione di problemi algebrici e geometrici. Stabilire quando un’equazione è determinata, indeterminata o impossibile </w:t>
            </w:r>
          </w:p>
        </w:tc>
        <w:tc>
          <w:tcPr/>
          <w:p w:rsidR="00000000" w:rsidDel="00000000" w:rsidP="00000000" w:rsidRDefault="00000000" w:rsidRPr="00000000" w14:paraId="0000009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F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equazioni e i sistemi lineari per impostare e risolvere problemi sia di natura reale che geometrica,</w:t>
            </w:r>
          </w:p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valutando la correttezza del risultato</w:t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2745421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8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CB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1°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E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4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5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  <w:t xml:space="preserve">. Utilizzare consapevolmente le tecniche e le procedure di calcolo aritmetico e algebrico, rintracciando le strutture fondamentali delle operazioni tra numeri e lettere.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2. </w:t>
            </w:r>
            <w:r w:rsidDel="00000000" w:rsidR="00000000" w:rsidRPr="00000000">
              <w:rPr>
                <w:rtl w:val="0"/>
              </w:rPr>
              <w:t xml:space="preserve">Individuare le strategie appropriate per la soluzione di problemi soprattutto legati a contesti di vita reale.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3. </w:t>
            </w:r>
            <w:r w:rsidDel="00000000" w:rsidR="00000000" w:rsidRPr="00000000">
              <w:rPr>
                <w:rtl w:val="0"/>
              </w:rPr>
              <w:t xml:space="preserve">Utilizzo efficace dei linguaggi disciplinari: saper leggere e comprendere semplici argomentazioni logico-matematiche; saper leggere principali simboli propri del linguaggio matematico formale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4. Competenze argomentative e dimostrative: saper gestire l</w:t>
            </w:r>
            <w:r w:rsidDel="00000000" w:rsidR="00000000" w:rsidRPr="00000000">
              <w:rPr>
                <w:rtl w:val="0"/>
              </w:rPr>
              <w:t xml:space="preserve">’interazione comunicativa verbale e scritta in contesti scientifici; saper esporre in modo chiaro, corretto e consequenziale gli argomenti trattati.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5. Competenze nell</w:t>
            </w:r>
            <w:r w:rsidDel="00000000" w:rsidR="00000000" w:rsidRPr="00000000">
              <w:rPr>
                <w:rtl w:val="0"/>
              </w:rPr>
              <w:t xml:space="preserve">’affrontare e risolvere problemi teorici e/o reali: saper decodificare un messaggio sia scritto che orale; saper individuare gli elementi essenziali di un problema; saper isolare le informazioni richieste o pertinenti al proprio compito.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6. Competenze nel correlare ed integrare conoscenze: saper </w:t>
            </w:r>
            <w:r w:rsidDel="00000000" w:rsidR="00000000" w:rsidRPr="00000000">
              <w:rPr>
                <w:rtl w:val="0"/>
              </w:rPr>
              <w:t xml:space="preserve">utilizzare semplici modelli matematici noti per la risoluzione di problemi; saper rispondere in modo pertinente e circostanziato a domande relative a un argomento.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F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F3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F7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F8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F9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F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semiHidden w:val="1"/>
    <w:unhideWhenUsed w:val="1"/>
    <w:rsid w:val="00595338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5CHox+4olXaa2lDsk6s6oKwFcA==">CgMxLjAyCGguZ2pkZ3hzOAByITFJWGdvNHVOeHNZNV9QRXZfTmp4T01PWFlxOWhQelEtVw==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2024-09-05T08:27:00Z</dcterms:created>
  <dc:creator>user</dc:creator>
</cp:coreProperties>
</file>